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C9" w:rsidRDefault="00417B0F">
      <w:pPr>
        <w:pStyle w:val="1"/>
      </w:pPr>
      <w:bookmarkStart w:id="0" w:name="anchor0"/>
      <w:bookmarkEnd w:id="0"/>
      <w:r>
        <w:t xml:space="preserve">Приказ Министерства внутренней региональной и муниципальной политики Нижегородской области от 15 июня 2020 г. N 320-42/20П/од "О порядке уведомления представителя нанимателя о фактах обращения в целях склонения государственного гражданского служащего к </w:t>
      </w:r>
      <w:r>
        <w:t>совершению коррупционных правонарушений"</w:t>
      </w:r>
    </w:p>
    <w:p w:rsidR="00000000" w:rsidRDefault="00417B0F">
      <w:pPr>
        <w:sectPr w:rsidR="00000000">
          <w:footerReference w:type="default" r:id="rId7"/>
          <w:pgSz w:w="11906" w:h="16838"/>
          <w:pgMar w:top="794" w:right="794" w:bottom="794" w:left="794" w:header="720" w:footer="720" w:gutter="0"/>
          <w:cols w:space="720"/>
        </w:sectPr>
      </w:pPr>
    </w:p>
    <w:p w:rsidR="009E1FC9" w:rsidRDefault="00417B0F">
      <w:pPr>
        <w:pStyle w:val="aa"/>
      </w:pPr>
      <w:r>
        <w:lastRenderedPageBreak/>
        <w:t>С изменениями и дополнениями от:</w:t>
      </w:r>
      <w:r w:rsidR="00C7717B">
        <w:t xml:space="preserve"> </w:t>
      </w:r>
      <w:r>
        <w:t>25 марта 2022 г., 11 октября 2023 г., 27 июня 2025 г.</w:t>
      </w:r>
    </w:p>
    <w:p w:rsidR="00000000" w:rsidRDefault="00417B0F">
      <w:pPr>
        <w:sectPr w:rsidR="00000000">
          <w:type w:val="continuous"/>
          <w:pgSz w:w="11906" w:h="16838"/>
          <w:pgMar w:top="794" w:right="1154" w:bottom="794" w:left="1154" w:header="720" w:footer="720" w:gutter="0"/>
          <w:cols w:space="720"/>
        </w:sectPr>
      </w:pPr>
    </w:p>
    <w:p w:rsidR="009E1FC9" w:rsidRDefault="009E1FC9">
      <w:pPr>
        <w:pStyle w:val="a3"/>
      </w:pPr>
    </w:p>
    <w:p w:rsidR="009E1FC9" w:rsidRDefault="00417B0F">
      <w:pPr>
        <w:pStyle w:val="a3"/>
      </w:pPr>
      <w:r>
        <w:t xml:space="preserve">В соответствии с </w:t>
      </w:r>
      <w:hyperlink r:id="rId8" w:history="1">
        <w:r>
          <w:t>частью 5 статьи 9</w:t>
        </w:r>
      </w:hyperlink>
      <w:r>
        <w:t xml:space="preserve"> Федерального за</w:t>
      </w:r>
      <w:r>
        <w:t>кона от 25 декабря 2008 г. N 273-ФЗ "О противодействии коррупции"</w:t>
      </w:r>
    </w:p>
    <w:p w:rsidR="009E1FC9" w:rsidRDefault="00417B0F">
      <w:pPr>
        <w:pStyle w:val="a3"/>
      </w:pPr>
      <w:r>
        <w:t>приказываю:</w:t>
      </w:r>
    </w:p>
    <w:p w:rsidR="009E1FC9" w:rsidRDefault="00417B0F">
      <w:pPr>
        <w:pStyle w:val="a3"/>
      </w:pPr>
      <w:bookmarkStart w:id="1" w:name="anchor1"/>
      <w:bookmarkEnd w:id="1"/>
      <w:r>
        <w:t xml:space="preserve">1. Утвердить прилагаемый </w:t>
      </w:r>
      <w:hyperlink r:id="rId9" w:history="1">
        <w:r>
          <w:t>порядок</w:t>
        </w:r>
      </w:hyperlink>
      <w:r>
        <w:t xml:space="preserve"> уведомления представителя нанимателя о фактах обращения в целях склонения государственного гражданского служащего к </w:t>
      </w:r>
      <w:r>
        <w:t>совершению коррупционных правонарушений.</w:t>
      </w:r>
    </w:p>
    <w:p w:rsidR="009E1FC9" w:rsidRDefault="00417B0F">
      <w:pPr>
        <w:pStyle w:val="a3"/>
      </w:pPr>
      <w:bookmarkStart w:id="2" w:name="anchor2"/>
      <w:bookmarkEnd w:id="2"/>
      <w:r>
        <w:t>2. Контроль за исполнением настоящего приказа оставляю за собой.</w:t>
      </w:r>
    </w:p>
    <w:p w:rsidR="009E1FC9" w:rsidRDefault="00417B0F">
      <w:pPr>
        <w:pStyle w:val="a3"/>
      </w:pPr>
      <w:bookmarkStart w:id="3" w:name="anchor3"/>
      <w:bookmarkEnd w:id="3"/>
      <w:r>
        <w:t>3. Настоящий приказ вступает в силу со дня подписания.</w:t>
      </w:r>
    </w:p>
    <w:p w:rsidR="009E1FC9" w:rsidRDefault="009E1FC9">
      <w:pPr>
        <w:pStyle w:val="a3"/>
      </w:pPr>
    </w:p>
    <w:tbl>
      <w:tblPr>
        <w:tblW w:w="10205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03"/>
        <w:gridCol w:w="3402"/>
      </w:tblGrid>
      <w:tr w:rsidR="009E1FC9">
        <w:tblPrEx>
          <w:tblCellMar>
            <w:top w:w="0" w:type="dxa"/>
            <w:bottom w:w="0" w:type="dxa"/>
          </w:tblCellMar>
        </w:tblPrEx>
        <w:tc>
          <w:tcPr>
            <w:tcW w:w="6803" w:type="dxa"/>
          </w:tcPr>
          <w:p w:rsidR="009E1FC9" w:rsidRDefault="00417B0F">
            <w:pPr>
              <w:pStyle w:val="a7"/>
            </w:pPr>
            <w:r>
              <w:t>Министр</w:t>
            </w:r>
          </w:p>
        </w:tc>
        <w:tc>
          <w:tcPr>
            <w:tcW w:w="3402" w:type="dxa"/>
          </w:tcPr>
          <w:p w:rsidR="009E1FC9" w:rsidRDefault="00417B0F">
            <w:pPr>
              <w:pStyle w:val="a3"/>
              <w:ind w:firstLine="0"/>
              <w:jc w:val="right"/>
            </w:pPr>
            <w:r>
              <w:t>П.К. Карасев</w:t>
            </w:r>
          </w:p>
        </w:tc>
      </w:tr>
    </w:tbl>
    <w:p w:rsidR="009E1FC9" w:rsidRDefault="009E1FC9">
      <w:pPr>
        <w:pStyle w:val="a3"/>
      </w:pPr>
    </w:p>
    <w:p w:rsidR="009E1FC9" w:rsidRDefault="00417B0F">
      <w:pPr>
        <w:pStyle w:val="a7"/>
      </w:pPr>
      <w:r>
        <w:t>Включен в Реестр нормативных</w:t>
      </w:r>
    </w:p>
    <w:p w:rsidR="009E1FC9" w:rsidRDefault="00417B0F">
      <w:pPr>
        <w:pStyle w:val="a7"/>
      </w:pPr>
      <w:r>
        <w:t>актов органов исполнительной власти</w:t>
      </w:r>
    </w:p>
    <w:p w:rsidR="009E1FC9" w:rsidRDefault="00417B0F">
      <w:pPr>
        <w:pStyle w:val="a7"/>
      </w:pPr>
      <w:r>
        <w:t>Нижего</w:t>
      </w:r>
      <w:r>
        <w:t>родской области</w:t>
      </w:r>
    </w:p>
    <w:p w:rsidR="009E1FC9" w:rsidRDefault="00417B0F">
      <w:pPr>
        <w:pStyle w:val="a7"/>
      </w:pPr>
      <w:r>
        <w:t>13 июля 2020 года</w:t>
      </w:r>
    </w:p>
    <w:p w:rsidR="009E1FC9" w:rsidRDefault="00417B0F">
      <w:pPr>
        <w:pStyle w:val="a7"/>
      </w:pPr>
      <w:r>
        <w:t>N в реестре 15279-320-320-42/20П/од</w:t>
      </w:r>
    </w:p>
    <w:p w:rsidR="009E1FC9" w:rsidRDefault="009E1FC9">
      <w:pPr>
        <w:pStyle w:val="a3"/>
      </w:pPr>
    </w:p>
    <w:p w:rsidR="009E1FC9" w:rsidRDefault="00417B0F" w:rsidP="00C7717B">
      <w:pPr>
        <w:ind w:left="5103"/>
      </w:pPr>
      <w:bookmarkStart w:id="4" w:name="anchor1000"/>
      <w:bookmarkEnd w:id="4"/>
      <w:r>
        <w:t xml:space="preserve">УТВЕРЖДЕН </w:t>
      </w:r>
      <w:hyperlink r:id="rId10" w:history="1">
        <w:r>
          <w:t>приказом</w:t>
        </w:r>
      </w:hyperlink>
      <w:r>
        <w:t xml:space="preserve"> министерства внутренней региональной и муниципальной политики Нижегородской области от 15 июня 2020 г. N 320-42/20П/од</w:t>
      </w:r>
    </w:p>
    <w:p w:rsidR="009E1FC9" w:rsidRDefault="009E1FC9">
      <w:pPr>
        <w:pStyle w:val="a3"/>
      </w:pPr>
    </w:p>
    <w:p w:rsidR="009E1FC9" w:rsidRDefault="00417B0F">
      <w:pPr>
        <w:pStyle w:val="1"/>
      </w:pPr>
      <w:r>
        <w:t xml:space="preserve">Порядок уведомления представителя нанимателя о фактах обращения в целях склонения государственного гражданского служащего к совершению </w:t>
      </w:r>
      <w:r>
        <w:t>коррупционных правонарушений</w:t>
      </w:r>
    </w:p>
    <w:p w:rsidR="00000000" w:rsidRDefault="00417B0F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9E1FC9" w:rsidRDefault="00417B0F">
      <w:pPr>
        <w:pStyle w:val="aa"/>
      </w:pPr>
      <w:r>
        <w:lastRenderedPageBreak/>
        <w:t>С изменениями и дополнениями от:</w:t>
      </w:r>
      <w:r w:rsidR="00C7717B">
        <w:t xml:space="preserve"> </w:t>
      </w:r>
      <w:r>
        <w:t>25 марта 2022 г., 11 октября 2023 г., 27 июня 2025 г.</w:t>
      </w:r>
    </w:p>
    <w:p w:rsidR="00000000" w:rsidRDefault="00417B0F">
      <w:pPr>
        <w:sectPr w:rsidR="00000000">
          <w:type w:val="continuous"/>
          <w:pgSz w:w="11906" w:h="16838"/>
          <w:pgMar w:top="794" w:right="1154" w:bottom="794" w:left="1154" w:header="720" w:footer="720" w:gutter="0"/>
          <w:cols w:space="720"/>
        </w:sectPr>
      </w:pPr>
    </w:p>
    <w:p w:rsidR="009E1FC9" w:rsidRDefault="009E1FC9">
      <w:pPr>
        <w:pStyle w:val="a3"/>
      </w:pPr>
    </w:p>
    <w:p w:rsidR="009E1FC9" w:rsidRDefault="00417B0F">
      <w:pPr>
        <w:pStyle w:val="a3"/>
      </w:pPr>
      <w:bookmarkStart w:id="5" w:name="anchor1001"/>
      <w:bookmarkEnd w:id="5"/>
      <w:r>
        <w:t>1. Порядок уведомления представителя нанимателя о фактах обращения в целях склонения государственного гражданского служащего к совершению</w:t>
      </w:r>
      <w:r>
        <w:t xml:space="preserve"> коррупционных правонарушений (далее - Порядок) разработан в целях реализации </w:t>
      </w:r>
      <w:hyperlink r:id="rId11" w:history="1">
        <w:r>
          <w:t>Федерального закона</w:t>
        </w:r>
      </w:hyperlink>
      <w:r>
        <w:t xml:space="preserve"> от 25 декабря 2008 г. N 273-ФЗ "О противодействии коррупции" и определяет:</w:t>
      </w:r>
    </w:p>
    <w:p w:rsidR="009E1FC9" w:rsidRDefault="00417B0F">
      <w:pPr>
        <w:pStyle w:val="a3"/>
      </w:pPr>
      <w:r>
        <w:t>- процедур</w:t>
      </w:r>
      <w:r>
        <w:t>у уведомления министра внутренней региональной и муниципальной политики Нижегородской области (далее - министр) государственным гражданским служащим, представителем нанимателя для которого является министр (далее - гражданский служащий), о фактах обращения</w:t>
      </w:r>
      <w:r>
        <w:t xml:space="preserve"> к нему в целях склонения к совершению коррупционных правонарушений;</w:t>
      </w:r>
    </w:p>
    <w:p w:rsidR="009E1FC9" w:rsidRDefault="00417B0F">
      <w:pPr>
        <w:pStyle w:val="a3"/>
      </w:pPr>
      <w:r>
        <w:t>- перечень сведений, содержащихся в уведомлении гражданского служащего о фактах обращения к нему в целях склонения к совершению коррупционных правонарушений (далее - уведомление);</w:t>
      </w:r>
    </w:p>
    <w:p w:rsidR="009E1FC9" w:rsidRDefault="00417B0F">
      <w:pPr>
        <w:pStyle w:val="a3"/>
      </w:pPr>
      <w:r>
        <w:t>- поряд</w:t>
      </w:r>
      <w:r>
        <w:t>ок организации проверки сведений, содержащихся в уведомлениях.</w:t>
      </w:r>
    </w:p>
    <w:p w:rsidR="009E1FC9" w:rsidRDefault="00417B0F">
      <w:pPr>
        <w:pStyle w:val="a3"/>
      </w:pPr>
      <w:bookmarkStart w:id="6" w:name="anchor1002"/>
      <w:bookmarkEnd w:id="6"/>
      <w:r>
        <w:t>2. Гражданский служащий обязан уведомлять министра обо всех случаях обращения к нему каких-либо лиц с целью склонения его к злоупотреблению служебным положением, даче или получению взятки, злоу</w:t>
      </w:r>
      <w:r>
        <w:t xml:space="preserve">потреблению полномочиями либо иному незаконному использованию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</w:t>
      </w:r>
      <w:r>
        <w:lastRenderedPageBreak/>
        <w:t>иных имущест</w:t>
      </w:r>
      <w:r>
        <w:t>венных прав для себя или для третьих лиц либо незаконного предоставления такой выгоды гражданскому служащему другими физическими лицами.</w:t>
      </w:r>
    </w:p>
    <w:p w:rsidR="009E1FC9" w:rsidRDefault="00417B0F">
      <w:pPr>
        <w:pStyle w:val="a3"/>
      </w:pPr>
      <w:r>
        <w:t>Гражданский служащий также обязан уведомлять органы прокуратуры или другие государственные органы обо всех случаях обра</w:t>
      </w:r>
      <w:r>
        <w:t>щения к нему каких-либо лиц в целях склонения его к совершению коррупционных правонарушений. Об уведомлении указанных органов гражданскому служащему необходимо сообщить в уведомлении министру.</w:t>
      </w:r>
    </w:p>
    <w:p w:rsidR="009E1FC9" w:rsidRDefault="00417B0F">
      <w:pPr>
        <w:pStyle w:val="a3"/>
      </w:pPr>
      <w:r>
        <w:t>Настоящий Порядок применяется также и в случае, если от граждан</w:t>
      </w:r>
      <w:r>
        <w:t>ского служащего поступило уведомление о фактах обращения к другим гражданским служащим в целях склонения их к совершению коррупционных правонарушений, а также совершении ими коррупционных правонарушений.</w:t>
      </w:r>
    </w:p>
    <w:p w:rsidR="009E1FC9" w:rsidRDefault="00417B0F">
      <w:pPr>
        <w:pStyle w:val="a3"/>
      </w:pPr>
      <w:bookmarkStart w:id="7" w:name="anchor1003"/>
      <w:bookmarkEnd w:id="7"/>
      <w:r>
        <w:t>3. Гражданский служащий уведомляет министра обо всех</w:t>
      </w:r>
      <w:r>
        <w:t xml:space="preserve"> случаях обращения к нему каких-либо лиц в целях склонения его к совершению коррупционных правонарушений в течение 3 рабочих дней со дня, когда ему стало известно о фактах таких обращений.</w:t>
      </w:r>
    </w:p>
    <w:p w:rsidR="009E1FC9" w:rsidRDefault="00417B0F">
      <w:pPr>
        <w:pStyle w:val="a3"/>
      </w:pPr>
      <w:bookmarkStart w:id="8" w:name="anchor1004"/>
      <w:bookmarkEnd w:id="8"/>
      <w:r>
        <w:t>4. Уведомление оформляется в письменном виде в двух экземплярах и с</w:t>
      </w:r>
      <w:r>
        <w:t>оставляется в произвольной форме.</w:t>
      </w:r>
    </w:p>
    <w:p w:rsidR="009E1FC9" w:rsidRDefault="00417B0F">
      <w:pPr>
        <w:pStyle w:val="a3"/>
      </w:pPr>
      <w:r>
        <w:t>В уведомлении указываются следующие сведения:</w:t>
      </w:r>
    </w:p>
    <w:p w:rsidR="009E1FC9" w:rsidRDefault="00417B0F">
      <w:pPr>
        <w:pStyle w:val="a3"/>
      </w:pPr>
      <w:bookmarkStart w:id="9" w:name="anchor1005"/>
      <w:bookmarkEnd w:id="9"/>
      <w:r>
        <w:t>а) фамилия, имя и отчество (при наличии) гражданского служащего, подавшего уведомление;</w:t>
      </w:r>
    </w:p>
    <w:p w:rsidR="009E1FC9" w:rsidRDefault="00417B0F">
      <w:pPr>
        <w:pStyle w:val="a3"/>
      </w:pPr>
      <w:bookmarkStart w:id="10" w:name="anchor1006"/>
      <w:bookmarkEnd w:id="10"/>
      <w:r>
        <w:t xml:space="preserve">б) должность, замещаемая гражданским служащим (с указанием структурного подразделения), </w:t>
      </w:r>
      <w:r>
        <w:t>подавшим уведомление, его место жительства и номер телефона;</w:t>
      </w:r>
    </w:p>
    <w:p w:rsidR="009E1FC9" w:rsidRDefault="00417B0F">
      <w:pPr>
        <w:pStyle w:val="a3"/>
      </w:pPr>
      <w:bookmarkStart w:id="11" w:name="anchor1007"/>
      <w:bookmarkEnd w:id="11"/>
      <w:r>
        <w:t>в) обстоятельства обращения к гражданскому служащему либо обстоятельства обращения к иным гражданским служащим в связи с исполнением ими служебных обязанностей каких-либо лиц в целях склонения их</w:t>
      </w:r>
      <w:r>
        <w:t xml:space="preserve"> к совершению коррупционных правонарушений (дата, место, время, другие условия);</w:t>
      </w:r>
    </w:p>
    <w:p w:rsidR="009E1FC9" w:rsidRDefault="00417B0F">
      <w:pPr>
        <w:pStyle w:val="a3"/>
      </w:pPr>
      <w:bookmarkStart w:id="12" w:name="anchor1008"/>
      <w:bookmarkEnd w:id="12"/>
      <w:r>
        <w:t>г) способ склонения гражданского служащего к совершению коррупционных правонарушений (подкуп, угроза, просьба, обещание, обман и т.д.);</w:t>
      </w:r>
    </w:p>
    <w:p w:rsidR="009E1FC9" w:rsidRDefault="00417B0F">
      <w:pPr>
        <w:pStyle w:val="a3"/>
      </w:pPr>
      <w:bookmarkStart w:id="13" w:name="anchor1009"/>
      <w:bookmarkEnd w:id="13"/>
      <w:r>
        <w:t>д) подробные сведения о коррупционных п</w:t>
      </w:r>
      <w:r>
        <w:t>равонарушениях (с указанием конкретных действий или бездействия), к совершению которых склоняется гражданский служащий;</w:t>
      </w:r>
    </w:p>
    <w:p w:rsidR="009E1FC9" w:rsidRDefault="00417B0F">
      <w:pPr>
        <w:pStyle w:val="a3"/>
      </w:pPr>
      <w:bookmarkStart w:id="14" w:name="anchor1010"/>
      <w:bookmarkEnd w:id="14"/>
      <w:r>
        <w:t>е) все известные сведения о лице (лицах), склоняющем (склоняющих) гражданского служащего к совершению коррупционных правонарушений;</w:t>
      </w:r>
    </w:p>
    <w:p w:rsidR="009E1FC9" w:rsidRDefault="00417B0F">
      <w:pPr>
        <w:pStyle w:val="a3"/>
      </w:pPr>
      <w:bookmarkStart w:id="15" w:name="anchor1011"/>
      <w:bookmarkEnd w:id="15"/>
      <w:r>
        <w:t>ж) и</w:t>
      </w:r>
      <w:r>
        <w:t>нформация об отказе (согласии) принять предложение лица (лиц) о совершении коррупционного правонарушения;</w:t>
      </w:r>
    </w:p>
    <w:p w:rsidR="009E1FC9" w:rsidRDefault="00417B0F">
      <w:pPr>
        <w:pStyle w:val="a3"/>
      </w:pPr>
      <w:bookmarkStart w:id="16" w:name="anchor1012"/>
      <w:bookmarkEnd w:id="16"/>
      <w:r>
        <w:t>з) дата заполнения уведомления;</w:t>
      </w:r>
    </w:p>
    <w:p w:rsidR="009E1FC9" w:rsidRDefault="00417B0F">
      <w:pPr>
        <w:pStyle w:val="a3"/>
      </w:pPr>
      <w:bookmarkStart w:id="17" w:name="anchor1013"/>
      <w:bookmarkEnd w:id="17"/>
      <w:r>
        <w:t>и) подпись гражданского служащего, подавшего уведомление.</w:t>
      </w:r>
    </w:p>
    <w:p w:rsidR="009E1FC9" w:rsidRDefault="00417B0F">
      <w:pPr>
        <w:pStyle w:val="a3"/>
      </w:pPr>
      <w:r>
        <w:t xml:space="preserve">К уведомлению прилагаются все имеющиеся материалы, </w:t>
      </w:r>
      <w:r>
        <w:t>подтверждающие обстоятельства обращения каких-либо лиц в целях склонения гражданского служащего к совершению коррупционных правонарушений.</w:t>
      </w:r>
    </w:p>
    <w:p w:rsidR="009E1FC9" w:rsidRDefault="00417B0F">
      <w:pPr>
        <w:pStyle w:val="a3"/>
      </w:pPr>
      <w:bookmarkStart w:id="18" w:name="anchor1014"/>
      <w:bookmarkEnd w:id="18"/>
      <w:r>
        <w:t>5. Первый экземпляр уведомления гражданский служащий передает руководителю структурного подразделения министерства вн</w:t>
      </w:r>
      <w:r>
        <w:t>утренней региональной и муниципальной политики Нижегородской области (далее - министерство), в котором он замещает должность государственной гражданской службы (далее - руководитель структурного подразделения).</w:t>
      </w:r>
    </w:p>
    <w:p w:rsidR="009E1FC9" w:rsidRDefault="00417B0F">
      <w:pPr>
        <w:pStyle w:val="a3"/>
      </w:pPr>
      <w:r>
        <w:t>Второй экземпляр уведомления, заверенный руко</w:t>
      </w:r>
      <w:r>
        <w:t>водителем структурного подразделения, остается у гражданского служащего в качестве подтверждения факта представления уведомления.</w:t>
      </w:r>
    </w:p>
    <w:p w:rsidR="009E1FC9" w:rsidRDefault="00417B0F">
      <w:pPr>
        <w:pStyle w:val="a3"/>
      </w:pPr>
      <w:r>
        <w:t>Руководитель структурного подразделения обязан незамедлительно передать полученное уведомление министру.</w:t>
      </w:r>
    </w:p>
    <w:p w:rsidR="009E1FC9" w:rsidRDefault="00417B0F">
      <w:pPr>
        <w:pStyle w:val="a3"/>
      </w:pPr>
      <w:bookmarkStart w:id="19" w:name="anchor1015"/>
      <w:bookmarkEnd w:id="19"/>
      <w:r>
        <w:t xml:space="preserve">6. В случае если </w:t>
      </w:r>
      <w:r>
        <w:t>гражданский служащий не имеет возможности передать уведомление лично, оно направляется в адрес министерства посредством почтовой связи.</w:t>
      </w:r>
    </w:p>
    <w:p w:rsidR="009E1FC9" w:rsidRDefault="00417B0F">
      <w:pPr>
        <w:pStyle w:val="a3"/>
      </w:pPr>
      <w:bookmarkStart w:id="20" w:name="anchor1016"/>
      <w:bookmarkEnd w:id="20"/>
      <w:r>
        <w:t xml:space="preserve">7. Министр рассматривает уведомление и принимает решение о проведении проверки содержащихся в нем сведений, в том числе </w:t>
      </w:r>
      <w:r>
        <w:t>определяет круг лиц и комплекс мероприятий для проведения данной проверки, в течение 3 рабочих дней со дня поступления к нему такого уведомления.</w:t>
      </w:r>
    </w:p>
    <w:p w:rsidR="009E1FC9" w:rsidRDefault="00417B0F">
      <w:pPr>
        <w:pStyle w:val="a3"/>
      </w:pPr>
      <w:r>
        <w:t>Гражданский служащий, уведомивший министра, органы прокуратуры или другие государственные органы о фактах обра</w:t>
      </w:r>
      <w:r>
        <w:t>щения к нему каких-либо лиц в целях склонения его к совершению коррупционного правонарушения, о фактах обращения к другим гражданским служащим в целях склонения их к совершению коррупционных правонарушений, а также о совершении ими коррупционных правонаруш</w:t>
      </w:r>
      <w:r>
        <w:t>ений, находится под защитой государства в соответствии с законодательством Российской Федерации.</w:t>
      </w:r>
    </w:p>
    <w:p w:rsidR="009E1FC9" w:rsidRDefault="00417B0F">
      <w:pPr>
        <w:pStyle w:val="a3"/>
      </w:pPr>
      <w:r>
        <w:t>Министром принимаются меры по защите гражданского служащего, сообщившего о коррупционных правонарушениях в соответствии с настоящим Порядком, в части обеспечен</w:t>
      </w:r>
      <w:r>
        <w:t>ия ему гарантий, предотвращающих его неправомерное увольнение, перевод на нижестоящую должность, лишение или снижение размера премии, перенос времени отпуска, привлечение к дисциплинарной ответственности в период рассмотрения представленного им уведомления</w:t>
      </w:r>
      <w:r>
        <w:t>.</w:t>
      </w:r>
    </w:p>
    <w:p w:rsidR="00000000" w:rsidRDefault="00417B0F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9E1FC9" w:rsidRDefault="00417B0F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9E1FC9" w:rsidRDefault="00417B0F">
      <w:pPr>
        <w:pStyle w:val="a8"/>
      </w:pPr>
      <w:bookmarkStart w:id="21" w:name="anchor1017"/>
      <w:bookmarkEnd w:id="21"/>
      <w:r>
        <w:t xml:space="preserve">Пункт 8 изменен с 27 июня 2025 г. - </w:t>
      </w:r>
      <w:hyperlink r:id="rId12" w:history="1">
        <w:r>
          <w:t>Приказ</w:t>
        </w:r>
      </w:hyperlink>
      <w:r>
        <w:t xml:space="preserve"> Министерства внутренней региональной и муниципальной политики Нижегородской области от 27 июня 2025 г. N 320-6</w:t>
      </w:r>
      <w:r>
        <w:t>5/25П/од</w:t>
      </w:r>
      <w:r w:rsidR="00C7717B">
        <w:t xml:space="preserve"> </w:t>
      </w:r>
    </w:p>
    <w:p w:rsidR="00000000" w:rsidRDefault="00417B0F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9E1FC9" w:rsidRDefault="00417B0F">
      <w:pPr>
        <w:pStyle w:val="a3"/>
      </w:pPr>
      <w:r>
        <w:t xml:space="preserve">8. Уведомление с резолюцией министра в течение 3 рабочих дней со дня принятия им решения направляется в управление по профилактике коррупционных </w:t>
      </w:r>
      <w:r>
        <w:t xml:space="preserve">правонарушений Нижегородской области (далее - управление), обеспечивающее в соответствии с </w:t>
      </w:r>
      <w:hyperlink r:id="rId13" w:history="1">
        <w:r>
          <w:t>пунктом 3.1 раздела 3</w:t>
        </w:r>
      </w:hyperlink>
      <w:r>
        <w:t xml:space="preserve"> Положения об управлении, утвержденного </w:t>
      </w:r>
      <w:hyperlink r:id="rId14" w:history="1">
        <w:r>
          <w:t>постановлением</w:t>
        </w:r>
      </w:hyperlink>
      <w:r>
        <w:t xml:space="preserve"> Правительства Нижегородской области от 30 августа 2019 г. N 614, соблюдение государственными гражданскими служащими исполнительных органов Нижегородской области, находящихся на кадровом обслуживании</w:t>
      </w:r>
      <w:r>
        <w:t xml:space="preserve"> в министерстве кадровой политики Правительства Нижегородской области, запретов, ограничений и требований, установленных в целях противодействия коррупции.</w:t>
      </w:r>
    </w:p>
    <w:p w:rsidR="00000000" w:rsidRDefault="00417B0F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9E1FC9" w:rsidRDefault="00417B0F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9E1FC9" w:rsidRDefault="00417B0F">
      <w:pPr>
        <w:pStyle w:val="a8"/>
      </w:pPr>
      <w:bookmarkStart w:id="22" w:name="anchor1018"/>
      <w:bookmarkEnd w:id="22"/>
      <w:r>
        <w:t xml:space="preserve">Пункт 9 изменен с 27 июня 2025 г. - </w:t>
      </w:r>
      <w:hyperlink r:id="rId15" w:history="1">
        <w:r>
          <w:t>Приказ</w:t>
        </w:r>
      </w:hyperlink>
      <w:r>
        <w:t xml:space="preserve"> Министерства внутренней региональной и муниципальной политики Нижегородской области от 27 июня 2025 г. N 320-65/25П/од</w:t>
      </w:r>
      <w:r w:rsidR="00C7717B">
        <w:t xml:space="preserve"> </w:t>
      </w:r>
    </w:p>
    <w:p w:rsidR="00000000" w:rsidRDefault="00417B0F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9E1FC9" w:rsidRDefault="00417B0F">
      <w:pPr>
        <w:pStyle w:val="a3"/>
      </w:pPr>
      <w:r>
        <w:t>9. Управление обеспечивает:</w:t>
      </w:r>
    </w:p>
    <w:p w:rsidR="009E1FC9" w:rsidRDefault="00417B0F">
      <w:pPr>
        <w:pStyle w:val="a3"/>
      </w:pPr>
      <w:bookmarkStart w:id="23" w:name="anchor1022"/>
      <w:bookmarkEnd w:id="23"/>
      <w:r>
        <w:t>- регистрацию уведомления путем внесения записи в соответствующий журнал регистрации, порядок ведения и форма которого утверждаются приказом управления, в день его поступления;</w:t>
      </w:r>
    </w:p>
    <w:p w:rsidR="009E1FC9" w:rsidRDefault="00417B0F">
      <w:pPr>
        <w:pStyle w:val="a3"/>
      </w:pPr>
      <w:bookmarkStart w:id="24" w:name="anchor1023"/>
      <w:bookmarkEnd w:id="24"/>
      <w:r>
        <w:t xml:space="preserve">- подготовку проекта приказа министерства </w:t>
      </w:r>
      <w:r>
        <w:t xml:space="preserve">о проведении проверки на основании решения министра о ее проведении, принятого в соответствии с </w:t>
      </w:r>
      <w:hyperlink r:id="rId16" w:history="1">
        <w:r>
          <w:t>абзацем первым пункта 7</w:t>
        </w:r>
      </w:hyperlink>
      <w:r>
        <w:t xml:space="preserve"> настоящего Порядка, и направление его на утверждение министру посредством системы электронного документообо</w:t>
      </w:r>
      <w:r>
        <w:t>рота в исполнительных органах Нижегородской области.</w:t>
      </w:r>
    </w:p>
    <w:p w:rsidR="00000000" w:rsidRDefault="00417B0F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9E1FC9" w:rsidRDefault="00417B0F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9E1FC9" w:rsidRDefault="00417B0F">
      <w:pPr>
        <w:pStyle w:val="a8"/>
      </w:pPr>
      <w:bookmarkStart w:id="25" w:name="anchor1019"/>
      <w:bookmarkEnd w:id="25"/>
      <w:r>
        <w:t xml:space="preserve">Пункт 10 изменен с 27 июня 2025 г. - </w:t>
      </w:r>
      <w:hyperlink r:id="rId17" w:history="1">
        <w:r>
          <w:t>Приказ</w:t>
        </w:r>
      </w:hyperlink>
      <w:r>
        <w:t xml:space="preserve"> Министерства внутренней региональной и муниципальной полит</w:t>
      </w:r>
      <w:r>
        <w:t>ики Нижегородской области от 27 июня 2025 г. N 320-65/25П/од</w:t>
      </w:r>
      <w:r w:rsidR="00C7717B">
        <w:t xml:space="preserve"> </w:t>
      </w:r>
      <w:bookmarkStart w:id="26" w:name="_GoBack"/>
      <w:bookmarkEnd w:id="26"/>
    </w:p>
    <w:p w:rsidR="00000000" w:rsidRDefault="00417B0F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9E1FC9" w:rsidRDefault="00417B0F">
      <w:pPr>
        <w:pStyle w:val="a3"/>
      </w:pPr>
      <w:r>
        <w:t>10. Проверка сведений, содержащихся в уведомлении, должна быть завершена не позднее чем через</w:t>
      </w:r>
      <w:r>
        <w:t xml:space="preserve"> месяц со дня принятия решения о ее проведении. Результаты проверки подготавливаются в форме письменного заключения. Заключение направляется министру в течение 7 рабочих дней со дня завершения проверки. При выявлении признаков преступления материалы провер</w:t>
      </w:r>
      <w:r>
        <w:t>ки направляются министром в органы прокуратуры или другие государственные органы в течение 7 рабочих дней со дня получения им заключения.</w:t>
      </w:r>
    </w:p>
    <w:p w:rsidR="009E1FC9" w:rsidRDefault="00417B0F">
      <w:pPr>
        <w:pStyle w:val="a3"/>
      </w:pPr>
      <w:bookmarkStart w:id="27" w:name="anchor1020"/>
      <w:bookmarkEnd w:id="27"/>
      <w:r>
        <w:t>11. Управление ознакомляет гражданского служащего с заключением по результатам проверки под роспись в течение 7 рабочи</w:t>
      </w:r>
      <w:r>
        <w:t>х дней со дня завершения проверки, не считая периода временной нетрудоспособности, пребывания в отпуске, служебной командировке, других случаев отсутствия гражданского служащего на рабочем месте по уважительным причинам.</w:t>
      </w:r>
    </w:p>
    <w:p w:rsidR="009E1FC9" w:rsidRDefault="00417B0F">
      <w:pPr>
        <w:pStyle w:val="a3"/>
      </w:pPr>
      <w:bookmarkStart w:id="28" w:name="anchor1021"/>
      <w:bookmarkEnd w:id="28"/>
      <w:r>
        <w:t>12. Уведомление, копия заключения п</w:t>
      </w:r>
      <w:r>
        <w:t>о результатам проверки, информация, поступившая из прокуратуры или других государственных органов по результатам рассмотрения уведомления (при наличии), приобщаются к личному делу гражданского служащего.</w:t>
      </w:r>
    </w:p>
    <w:p w:rsidR="009E1FC9" w:rsidRDefault="009E1FC9">
      <w:pPr>
        <w:pStyle w:val="a3"/>
      </w:pPr>
    </w:p>
    <w:sectPr w:rsidR="009E1FC9">
      <w:type w:val="continuous"/>
      <w:pgSz w:w="11906" w:h="16838"/>
      <w:pgMar w:top="794" w:right="794" w:bottom="794" w:left="7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B0F" w:rsidRDefault="00417B0F">
      <w:r>
        <w:separator/>
      </w:r>
    </w:p>
  </w:endnote>
  <w:endnote w:type="continuationSeparator" w:id="0">
    <w:p w:rsidR="00417B0F" w:rsidRDefault="00417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6"/>
      <w:gridCol w:w="1826"/>
      <w:gridCol w:w="327"/>
    </w:tblGrid>
    <w:tr w:rsidR="00411334">
      <w:tblPrEx>
        <w:tblCellMar>
          <w:top w:w="0" w:type="dxa"/>
          <w:bottom w:w="0" w:type="dxa"/>
        </w:tblCellMar>
      </w:tblPrEx>
      <w:tc>
        <w:tcPr>
          <w:tcW w:w="0" w:type="auto"/>
        </w:tcPr>
        <w:p w:rsidR="00411334" w:rsidRDefault="00417B0F">
          <w:pPr>
            <w:pStyle w:val="Standard"/>
            <w:ind w:firstLine="0"/>
            <w:jc w:val="left"/>
          </w:pPr>
          <w:r>
            <w:fldChar w:fldCharType="begin" w:fldLock="1"/>
          </w:r>
          <w:r>
            <w:instrText xml:space="preserve"> DATE \@ "dd'.'MM'.'yyyy" </w:instrText>
          </w:r>
          <w:r>
            <w:fldChar w:fldCharType="separate"/>
          </w:r>
          <w:r>
            <w:fldChar w:fldCharType="end"/>
          </w:r>
        </w:p>
      </w:tc>
      <w:tc>
        <w:tcPr>
          <w:tcW w:w="0" w:type="auto"/>
        </w:tcPr>
        <w:p w:rsidR="00411334" w:rsidRDefault="00417B0F">
          <w:pPr>
            <w:pStyle w:val="Standard"/>
            <w:ind w:firstLine="0"/>
            <w:jc w:val="center"/>
          </w:pPr>
          <w:r>
            <w:t>Система ГАРАНТ</w:t>
          </w:r>
        </w:p>
      </w:tc>
      <w:tc>
        <w:tcPr>
          <w:tcW w:w="0" w:type="auto"/>
        </w:tcPr>
        <w:p w:rsidR="00411334" w:rsidRDefault="00417B0F">
          <w:pPr>
            <w:pStyle w:val="Standard"/>
            <w:ind w:firstLine="0"/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\* ARABIC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B0F" w:rsidRDefault="00417B0F">
      <w:r>
        <w:separator/>
      </w:r>
    </w:p>
  </w:footnote>
  <w:footnote w:type="continuationSeparator" w:id="0">
    <w:p w:rsidR="00417B0F" w:rsidRDefault="00417B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E1FC9"/>
    <w:rsid w:val="00031701"/>
    <w:rsid w:val="00417B0F"/>
    <w:rsid w:val="009E1FC9"/>
    <w:rsid w:val="00C7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ascii="Times New Roman" w:hAnsi="Times New Roman"/>
      <w:sz w:val="24"/>
    </w:rPr>
  </w:style>
  <w:style w:type="paragraph" w:styleId="1">
    <w:name w:val="heading 1"/>
    <w:basedOn w:val="Heading"/>
    <w:pPr>
      <w:outlineLvl w:val="0"/>
    </w:pPr>
  </w:style>
  <w:style w:type="paragraph" w:styleId="2">
    <w:name w:val="heading 2"/>
    <w:basedOn w:val="Heading"/>
    <w:pPr>
      <w:outlineLvl w:val="1"/>
    </w:pPr>
  </w:style>
  <w:style w:type="paragraph" w:styleId="3">
    <w:name w:val="heading 3"/>
    <w:basedOn w:val="Heading"/>
    <w:pPr>
      <w:outlineLvl w:val="2"/>
    </w:pPr>
  </w:style>
  <w:style w:type="paragraph" w:styleId="4">
    <w:name w:val="heading 4"/>
    <w:basedOn w:val="Heading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ind w:firstLine="720"/>
      <w:jc w:val="both"/>
    </w:pPr>
    <w:rPr>
      <w:rFonts w:ascii="Times New Roman" w:hAnsi="Times New Roman"/>
      <w:sz w:val="24"/>
    </w:rPr>
  </w:style>
  <w:style w:type="paragraph" w:customStyle="1" w:styleId="Preformatted">
    <w:name w:val="Preformatted"/>
    <w:pPr>
      <w:widowControl/>
      <w:suppressAutoHyphens w:val="0"/>
      <w:jc w:val="both"/>
    </w:pPr>
    <w:rPr>
      <w:rFonts w:ascii="Courier New" w:eastAsia="Symbol" w:hAnsi="Courier New" w:cs="Wingdings"/>
      <w:sz w:val="24"/>
      <w:szCs w:val="24"/>
    </w:rPr>
  </w:style>
  <w:style w:type="paragraph" w:customStyle="1" w:styleId="Heading">
    <w:name w:val="Heading"/>
    <w:basedOn w:val="Standard"/>
    <w:pPr>
      <w:keepNext/>
      <w:spacing w:before="240" w:after="120"/>
      <w:jc w:val="center"/>
    </w:pPr>
    <w:rPr>
      <w:b/>
    </w:rPr>
  </w:style>
  <w:style w:type="paragraph" w:customStyle="1" w:styleId="a3">
    <w:name w:val="Нормальный"/>
    <w:basedOn w:val="Standard"/>
  </w:style>
  <w:style w:type="paragraph" w:customStyle="1" w:styleId="OEM">
    <w:name w:val="Нормальный (OEM)"/>
    <w:basedOn w:val="Preformatted"/>
  </w:style>
  <w:style w:type="paragraph" w:customStyle="1" w:styleId="a4">
    <w:name w:val="Утратил силу"/>
    <w:basedOn w:val="Standard"/>
    <w:rPr>
      <w:strike/>
      <w:color w:val="666600"/>
    </w:rPr>
  </w:style>
  <w:style w:type="paragraph" w:customStyle="1" w:styleId="Textreference">
    <w:name w:val="Text (reference)"/>
    <w:basedOn w:val="Standard"/>
    <w:pPr>
      <w:ind w:left="170" w:right="170" w:firstLine="0"/>
      <w:jc w:val="left"/>
    </w:pPr>
  </w:style>
  <w:style w:type="paragraph" w:customStyle="1" w:styleId="a5">
    <w:name w:val="Комментарий"/>
    <w:basedOn w:val="Textreference"/>
    <w:pPr>
      <w:shd w:val="clear" w:color="auto" w:fill="F0F0F0"/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6">
    <w:name w:val="Заголовок статьи"/>
    <w:basedOn w:val="Standard"/>
    <w:pPr>
      <w:ind w:left="1612" w:hanging="892"/>
    </w:pPr>
  </w:style>
  <w:style w:type="paragraph" w:customStyle="1" w:styleId="a7">
    <w:name w:val="Прижатый влево"/>
    <w:basedOn w:val="Standard"/>
    <w:pPr>
      <w:ind w:firstLine="0"/>
      <w:jc w:val="left"/>
    </w:pPr>
  </w:style>
  <w:style w:type="paragraph" w:customStyle="1" w:styleId="a8">
    <w:name w:val="Информация о версии"/>
    <w:basedOn w:val="Textreference"/>
    <w:pPr>
      <w:shd w:val="clear" w:color="auto" w:fill="F0F0F0"/>
      <w:spacing w:before="75"/>
      <w:ind w:right="0"/>
      <w:jc w:val="both"/>
    </w:pPr>
    <w:rPr>
      <w:i/>
      <w:color w:val="353842"/>
      <w:shd w:val="clear" w:color="auto" w:fill="F0F0F0"/>
    </w:rPr>
  </w:style>
  <w:style w:type="paragraph" w:customStyle="1" w:styleId="a9">
    <w:name w:val="Не вступил в силу"/>
    <w:basedOn w:val="Standard"/>
    <w:pPr>
      <w:ind w:left="139" w:hanging="139"/>
    </w:pPr>
  </w:style>
  <w:style w:type="paragraph" w:customStyle="1" w:styleId="aa">
    <w:name w:val="Информация об изменениях"/>
    <w:basedOn w:val="Standard"/>
    <w:pPr>
      <w:shd w:val="clear" w:color="auto" w:fill="EAEFED"/>
      <w:spacing w:before="180"/>
      <w:ind w:left="360" w:right="360" w:firstLine="0"/>
    </w:pPr>
    <w:rPr>
      <w:color w:val="353842"/>
      <w:sz w:val="20"/>
      <w:shd w:val="clear" w:color="auto" w:fill="EAEFED"/>
    </w:rPr>
  </w:style>
  <w:style w:type="paragraph" w:customStyle="1" w:styleId="ab">
    <w:name w:val="Заголовок ЭР (левое окно)"/>
    <w:basedOn w:val="Heading"/>
  </w:style>
  <w:style w:type="paragraph" w:customStyle="1" w:styleId="ac">
    <w:name w:val="Сноска"/>
    <w:basedOn w:val="Standard"/>
    <w:rPr>
      <w:sz w:val="20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Pr>
      <w:rFonts w:ascii="Times New Roman" w:hAnsi="Times New Roman"/>
      <w:sz w:val="24"/>
    </w:r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Pr>
      <w:rFonts w:ascii="Times New Roman" w:hAnsi="Times New Roman"/>
      <w:sz w:val="24"/>
    </w:rPr>
  </w:style>
  <w:style w:type="paragraph" w:styleId="af1">
    <w:name w:val="Balloon Text"/>
    <w:basedOn w:val="a"/>
    <w:link w:val="af2"/>
    <w:uiPriority w:val="99"/>
    <w:semiHidden/>
    <w:unhideWhenUsed/>
    <w:rsid w:val="00031701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317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ascii="Times New Roman" w:hAnsi="Times New Roman"/>
      <w:sz w:val="24"/>
    </w:rPr>
  </w:style>
  <w:style w:type="paragraph" w:styleId="1">
    <w:name w:val="heading 1"/>
    <w:basedOn w:val="Heading"/>
    <w:pPr>
      <w:outlineLvl w:val="0"/>
    </w:pPr>
  </w:style>
  <w:style w:type="paragraph" w:styleId="2">
    <w:name w:val="heading 2"/>
    <w:basedOn w:val="Heading"/>
    <w:pPr>
      <w:outlineLvl w:val="1"/>
    </w:pPr>
  </w:style>
  <w:style w:type="paragraph" w:styleId="3">
    <w:name w:val="heading 3"/>
    <w:basedOn w:val="Heading"/>
    <w:pPr>
      <w:outlineLvl w:val="2"/>
    </w:pPr>
  </w:style>
  <w:style w:type="paragraph" w:styleId="4">
    <w:name w:val="heading 4"/>
    <w:basedOn w:val="Heading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ind w:firstLine="720"/>
      <w:jc w:val="both"/>
    </w:pPr>
    <w:rPr>
      <w:rFonts w:ascii="Times New Roman" w:hAnsi="Times New Roman"/>
      <w:sz w:val="24"/>
    </w:rPr>
  </w:style>
  <w:style w:type="paragraph" w:customStyle="1" w:styleId="Preformatted">
    <w:name w:val="Preformatted"/>
    <w:pPr>
      <w:widowControl/>
      <w:suppressAutoHyphens w:val="0"/>
      <w:jc w:val="both"/>
    </w:pPr>
    <w:rPr>
      <w:rFonts w:ascii="Courier New" w:eastAsia="Symbol" w:hAnsi="Courier New" w:cs="Wingdings"/>
      <w:sz w:val="24"/>
      <w:szCs w:val="24"/>
    </w:rPr>
  </w:style>
  <w:style w:type="paragraph" w:customStyle="1" w:styleId="Heading">
    <w:name w:val="Heading"/>
    <w:basedOn w:val="Standard"/>
    <w:pPr>
      <w:keepNext/>
      <w:spacing w:before="240" w:after="120"/>
      <w:jc w:val="center"/>
    </w:pPr>
    <w:rPr>
      <w:b/>
    </w:rPr>
  </w:style>
  <w:style w:type="paragraph" w:customStyle="1" w:styleId="a3">
    <w:name w:val="Нормальный"/>
    <w:basedOn w:val="Standard"/>
  </w:style>
  <w:style w:type="paragraph" w:customStyle="1" w:styleId="OEM">
    <w:name w:val="Нормальный (OEM)"/>
    <w:basedOn w:val="Preformatted"/>
  </w:style>
  <w:style w:type="paragraph" w:customStyle="1" w:styleId="a4">
    <w:name w:val="Утратил силу"/>
    <w:basedOn w:val="Standard"/>
    <w:rPr>
      <w:strike/>
      <w:color w:val="666600"/>
    </w:rPr>
  </w:style>
  <w:style w:type="paragraph" w:customStyle="1" w:styleId="Textreference">
    <w:name w:val="Text (reference)"/>
    <w:basedOn w:val="Standard"/>
    <w:pPr>
      <w:ind w:left="170" w:right="170" w:firstLine="0"/>
      <w:jc w:val="left"/>
    </w:pPr>
  </w:style>
  <w:style w:type="paragraph" w:customStyle="1" w:styleId="a5">
    <w:name w:val="Комментарий"/>
    <w:basedOn w:val="Textreference"/>
    <w:pPr>
      <w:shd w:val="clear" w:color="auto" w:fill="F0F0F0"/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6">
    <w:name w:val="Заголовок статьи"/>
    <w:basedOn w:val="Standard"/>
    <w:pPr>
      <w:ind w:left="1612" w:hanging="892"/>
    </w:pPr>
  </w:style>
  <w:style w:type="paragraph" w:customStyle="1" w:styleId="a7">
    <w:name w:val="Прижатый влево"/>
    <w:basedOn w:val="Standard"/>
    <w:pPr>
      <w:ind w:firstLine="0"/>
      <w:jc w:val="left"/>
    </w:pPr>
  </w:style>
  <w:style w:type="paragraph" w:customStyle="1" w:styleId="a8">
    <w:name w:val="Информация о версии"/>
    <w:basedOn w:val="Textreference"/>
    <w:pPr>
      <w:shd w:val="clear" w:color="auto" w:fill="F0F0F0"/>
      <w:spacing w:before="75"/>
      <w:ind w:right="0"/>
      <w:jc w:val="both"/>
    </w:pPr>
    <w:rPr>
      <w:i/>
      <w:color w:val="353842"/>
      <w:shd w:val="clear" w:color="auto" w:fill="F0F0F0"/>
    </w:rPr>
  </w:style>
  <w:style w:type="paragraph" w:customStyle="1" w:styleId="a9">
    <w:name w:val="Не вступил в силу"/>
    <w:basedOn w:val="Standard"/>
    <w:pPr>
      <w:ind w:left="139" w:hanging="139"/>
    </w:pPr>
  </w:style>
  <w:style w:type="paragraph" w:customStyle="1" w:styleId="aa">
    <w:name w:val="Информация об изменениях"/>
    <w:basedOn w:val="Standard"/>
    <w:pPr>
      <w:shd w:val="clear" w:color="auto" w:fill="EAEFED"/>
      <w:spacing w:before="180"/>
      <w:ind w:left="360" w:right="360" w:firstLine="0"/>
    </w:pPr>
    <w:rPr>
      <w:color w:val="353842"/>
      <w:sz w:val="20"/>
      <w:shd w:val="clear" w:color="auto" w:fill="EAEFED"/>
    </w:rPr>
  </w:style>
  <w:style w:type="paragraph" w:customStyle="1" w:styleId="ab">
    <w:name w:val="Заголовок ЭР (левое окно)"/>
    <w:basedOn w:val="Heading"/>
  </w:style>
  <w:style w:type="paragraph" w:customStyle="1" w:styleId="ac">
    <w:name w:val="Сноска"/>
    <w:basedOn w:val="Standard"/>
    <w:rPr>
      <w:sz w:val="20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Pr>
      <w:rFonts w:ascii="Times New Roman" w:hAnsi="Times New Roman"/>
      <w:sz w:val="24"/>
    </w:r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Pr>
      <w:rFonts w:ascii="Times New Roman" w:hAnsi="Times New Roman"/>
      <w:sz w:val="24"/>
    </w:rPr>
  </w:style>
  <w:style w:type="paragraph" w:styleId="af1">
    <w:name w:val="Balloon Text"/>
    <w:basedOn w:val="a"/>
    <w:link w:val="af2"/>
    <w:uiPriority w:val="99"/>
    <w:semiHidden/>
    <w:unhideWhenUsed/>
    <w:rsid w:val="00031701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317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2.168.154.11:3000/document/redirect/12164203/905" TargetMode="External"/><Relationship Id="rId13" Type="http://schemas.openxmlformats.org/officeDocument/2006/relationships/hyperlink" Target="http://192.168.154.11:3000/document/redirect/72678028/18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192.168.154.11:3000/document/redirect/412364926/6" TargetMode="External"/><Relationship Id="rId17" Type="http://schemas.openxmlformats.org/officeDocument/2006/relationships/hyperlink" Target="http://192.168.154.11:3000/document/redirect/412364926/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#anchor1016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192.168.154.11:3000/document/redirect/12164203/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192.168.154.11:3000/document/redirect/412364926/7" TargetMode="External"/><Relationship Id="rId10" Type="http://schemas.openxmlformats.org/officeDocument/2006/relationships/hyperlink" Target="#anchor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#anchor1000" TargetMode="External"/><Relationship Id="rId14" Type="http://schemas.openxmlformats.org/officeDocument/2006/relationships/hyperlink" Target="http://192.168.154.11:3000/document/redirect/72678028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1567</Words>
  <Characters>8933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3</cp:revision>
  <dcterms:created xsi:type="dcterms:W3CDTF">2025-08-05T09:50:00Z</dcterms:created>
  <dcterms:modified xsi:type="dcterms:W3CDTF">2025-08-05T09:51:00Z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НПП "Гарант-Сервис"</vt:lpwstr>
  </property>
</Properties>
</file>